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52" w:rsidRPr="00AD2317" w:rsidRDefault="00AD2317" w:rsidP="00F25052">
      <w:pPr>
        <w:tabs>
          <w:tab w:val="left" w:pos="3686"/>
        </w:tabs>
        <w:spacing w:after="0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D2317">
        <w:rPr>
          <w:b/>
          <w:i/>
          <w:u w:val="single"/>
        </w:rPr>
        <w:t>ANNEE SCOLAIRE  2022 - 2023</w:t>
      </w:r>
    </w:p>
    <w:p w:rsidR="00D94D57" w:rsidRPr="009F6AD4" w:rsidRDefault="005442C1" w:rsidP="005442C1">
      <w:pPr>
        <w:tabs>
          <w:tab w:val="left" w:pos="3686"/>
        </w:tabs>
        <w:spacing w:after="0"/>
        <w:jc w:val="center"/>
        <w:rPr>
          <w:sz w:val="28"/>
          <w:szCs w:val="28"/>
        </w:rPr>
      </w:pPr>
      <w:r w:rsidRPr="005442C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ère</w:t>
      </w:r>
      <w:r w:rsidRPr="005442C1">
        <w:rPr>
          <w:b/>
          <w:sz w:val="32"/>
          <w:szCs w:val="32"/>
        </w:rPr>
        <w:t xml:space="preserve"> CAP MVA</w:t>
      </w:r>
      <w:r>
        <w:rPr>
          <w:b/>
          <w:sz w:val="32"/>
          <w:szCs w:val="32"/>
        </w:rPr>
        <w:t xml:space="preserve"> et </w:t>
      </w:r>
      <w:r w:rsidR="001C39A5" w:rsidRPr="005442C1">
        <w:rPr>
          <w:b/>
          <w:sz w:val="32"/>
          <w:szCs w:val="32"/>
        </w:rPr>
        <w:t>2</w:t>
      </w:r>
      <w:r w:rsidR="001C39A5" w:rsidRPr="005442C1">
        <w:rPr>
          <w:b/>
          <w:sz w:val="32"/>
          <w:szCs w:val="32"/>
          <w:vertAlign w:val="superscript"/>
        </w:rPr>
        <w:t>nde</w:t>
      </w:r>
      <w:r w:rsidR="001C39A5">
        <w:rPr>
          <w:b/>
          <w:sz w:val="28"/>
          <w:szCs w:val="28"/>
        </w:rPr>
        <w:t xml:space="preserve"> </w:t>
      </w:r>
      <w:r w:rsidR="00C1566E">
        <w:rPr>
          <w:b/>
          <w:sz w:val="28"/>
          <w:szCs w:val="28"/>
        </w:rPr>
        <w:t>Bac</w:t>
      </w:r>
      <w:r w:rsidR="00D94D57" w:rsidRPr="00AD2317">
        <w:rPr>
          <w:b/>
          <w:sz w:val="28"/>
          <w:szCs w:val="28"/>
        </w:rPr>
        <w:t xml:space="preserve"> </w:t>
      </w:r>
      <w:r w:rsidR="00D94D57" w:rsidRPr="009F6AD4">
        <w:rPr>
          <w:b/>
          <w:sz w:val="32"/>
          <w:szCs w:val="32"/>
        </w:rPr>
        <w:t>P</w:t>
      </w:r>
      <w:r w:rsidR="00C1566E">
        <w:rPr>
          <w:b/>
          <w:sz w:val="32"/>
          <w:szCs w:val="32"/>
        </w:rPr>
        <w:t>ro</w:t>
      </w:r>
      <w:r w:rsidR="00D94D57" w:rsidRPr="009F6AD4">
        <w:rPr>
          <w:b/>
          <w:sz w:val="32"/>
          <w:szCs w:val="32"/>
        </w:rPr>
        <w:t xml:space="preserve">. </w:t>
      </w:r>
      <w:r w:rsidR="004344E1">
        <w:rPr>
          <w:b/>
          <w:sz w:val="32"/>
          <w:szCs w:val="32"/>
        </w:rPr>
        <w:t>M.A.V.A</w:t>
      </w:r>
    </w:p>
    <w:p w:rsidR="00D94D57" w:rsidRDefault="00D94D57" w:rsidP="00F25052">
      <w:pPr>
        <w:tabs>
          <w:tab w:val="left" w:pos="3686"/>
        </w:tabs>
        <w:spacing w:after="0"/>
      </w:pPr>
    </w:p>
    <w:p w:rsidR="00C1566E" w:rsidRDefault="00D94D57" w:rsidP="00D94D57">
      <w:pPr>
        <w:tabs>
          <w:tab w:val="left" w:pos="3686"/>
        </w:tabs>
      </w:pPr>
      <w:r>
        <w:t xml:space="preserve">Le lycée vous </w:t>
      </w:r>
      <w:r w:rsidRPr="009F6AD4">
        <w:rPr>
          <w:b/>
          <w:sz w:val="24"/>
          <w:szCs w:val="24"/>
          <w:u w:val="single"/>
        </w:rPr>
        <w:t>propose</w:t>
      </w:r>
      <w:r>
        <w:t xml:space="preserve"> de bénéficier du prix de groupe qu</w:t>
      </w:r>
      <w:bookmarkStart w:id="0" w:name="_GoBack"/>
      <w:bookmarkEnd w:id="0"/>
      <w:r>
        <w:t>e nous avons négocié avec des fournisseurs.</w:t>
      </w:r>
    </w:p>
    <w:p w:rsidR="00C1566E" w:rsidRDefault="00492F5B" w:rsidP="00D94D57">
      <w:pPr>
        <w:tabs>
          <w:tab w:val="left" w:pos="3686"/>
        </w:tabs>
      </w:pPr>
      <w:r>
        <w:t>Cela n’est pas une obligation mais les élèves doivent</w:t>
      </w:r>
      <w:r w:rsidR="00F00601">
        <w:t>, pour la rentrée scolaire, avoir le matériel et les vêtements d’atelier cité</w:t>
      </w:r>
      <w:r w:rsidR="00A80A8D">
        <w:t>s</w:t>
      </w:r>
      <w:r w:rsidR="00F00601">
        <w:t xml:space="preserve"> ci-dessous.</w:t>
      </w:r>
    </w:p>
    <w:p w:rsidR="003A414F" w:rsidRDefault="003A414F" w:rsidP="003A414F">
      <w:pPr>
        <w:tabs>
          <w:tab w:val="left" w:pos="1985"/>
          <w:tab w:val="left" w:pos="2410"/>
        </w:tabs>
      </w:pPr>
      <w:r>
        <w:t xml:space="preserve">2 Cadenas à fournir par </w:t>
      </w:r>
      <w:r w:rsidR="00A86B75">
        <w:t>l’élève (</w:t>
      </w:r>
      <w:r>
        <w:t xml:space="preserve">un cadenas pour sa caisse à outils et l’autre, pour son casier atelier). </w:t>
      </w:r>
    </w:p>
    <w:p w:rsidR="00F3130C" w:rsidRDefault="00F3130C" w:rsidP="003A414F">
      <w:pPr>
        <w:tabs>
          <w:tab w:val="left" w:pos="1985"/>
          <w:tab w:val="left" w:pos="2410"/>
        </w:tabs>
      </w:pPr>
    </w:p>
    <w:p w:rsidR="00B0268C" w:rsidRDefault="00B0268C" w:rsidP="00B0268C">
      <w:pPr>
        <w:tabs>
          <w:tab w:val="left" w:pos="1985"/>
          <w:tab w:val="left" w:pos="2410"/>
        </w:tabs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  <w:gridCol w:w="236"/>
        <w:gridCol w:w="6568"/>
        <w:gridCol w:w="1134"/>
      </w:tblGrid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Caisse à outils (76 pièces)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150 €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Jeu de 9 clés </w:t>
            </w:r>
            <w:proofErr w:type="spellStart"/>
            <w:r>
              <w:t>torx</w:t>
            </w:r>
            <w:proofErr w:type="spellEnd"/>
            <w:r>
              <w:t xml:space="preserve"> longues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21,60 €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paire de lunettes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4,67 €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boîte de gants de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17,40 €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pantalon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26,60 €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sweat – </w:t>
            </w:r>
            <w:proofErr w:type="spellStart"/>
            <w:r>
              <w:t>shirt</w:t>
            </w:r>
            <w:proofErr w:type="spellEnd"/>
            <w:r>
              <w:t xml:space="preserve"> (bleu/brodé)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13,70 €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polo (rouge/brodé)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18,84 €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paire de </w:t>
            </w:r>
            <w:r>
              <w:rPr>
                <w:rFonts w:eastAsia="Arial" w:cstheme="minorHAnsi"/>
                <w:color w:val="18161F"/>
                <w:w w:val="82"/>
              </w:rPr>
              <w:t>c</w:t>
            </w:r>
            <w:r>
              <w:rPr>
                <w:rFonts w:eastAsia="Arial" w:cstheme="minorHAnsi"/>
                <w:color w:val="18161F"/>
                <w:w w:val="96"/>
              </w:rPr>
              <w:t>h</w:t>
            </w:r>
            <w:r>
              <w:rPr>
                <w:rFonts w:eastAsia="Arial" w:cstheme="minorHAnsi"/>
                <w:color w:val="18161F"/>
                <w:w w:val="101"/>
              </w:rPr>
              <w:t>a</w:t>
            </w:r>
            <w:r>
              <w:rPr>
                <w:rFonts w:eastAsia="Arial" w:cstheme="minorHAnsi"/>
                <w:color w:val="18161F"/>
                <w:w w:val="106"/>
              </w:rPr>
              <w:t>u</w:t>
            </w:r>
            <w:r>
              <w:rPr>
                <w:rFonts w:eastAsia="Arial" w:cstheme="minorHAnsi"/>
                <w:color w:val="18161F"/>
                <w:w w:val="101"/>
              </w:rPr>
              <w:t>s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96"/>
              </w:rPr>
              <w:t>e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  <w:spacing w:val="15"/>
              </w:rPr>
              <w:t xml:space="preserve"> </w:t>
            </w:r>
            <w:r>
              <w:rPr>
                <w:rFonts w:eastAsia="Arial" w:cstheme="minorHAnsi"/>
                <w:color w:val="18161F"/>
              </w:rPr>
              <w:t>de</w:t>
            </w:r>
            <w:r>
              <w:rPr>
                <w:rFonts w:eastAsia="Arial" w:cstheme="minorHAnsi"/>
                <w:color w:val="18161F"/>
                <w:spacing w:val="12"/>
              </w:rPr>
              <w:t xml:space="preserve"> </w:t>
            </w:r>
            <w:r>
              <w:rPr>
                <w:rFonts w:eastAsia="Arial" w:cstheme="minorHAnsi"/>
                <w:color w:val="18161F"/>
                <w:w w:val="84"/>
              </w:rPr>
              <w:t>s</w:t>
            </w:r>
            <w:r>
              <w:rPr>
                <w:rFonts w:eastAsia="Arial" w:cstheme="minorHAnsi"/>
                <w:color w:val="18161F"/>
                <w:w w:val="101"/>
              </w:rPr>
              <w:t>éc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89"/>
              </w:rPr>
              <w:t>i</w:t>
            </w:r>
            <w:r>
              <w:rPr>
                <w:rFonts w:eastAsia="Arial" w:cstheme="minorHAnsi"/>
                <w:color w:val="18161F"/>
                <w:w w:val="152"/>
              </w:rPr>
              <w:t>t</w:t>
            </w:r>
            <w:r>
              <w:rPr>
                <w:rFonts w:eastAsia="Arial" w:cstheme="minorHAnsi"/>
                <w:color w:val="18161F"/>
                <w:w w:val="91"/>
              </w:rPr>
              <w:t>é</w:t>
            </w:r>
            <w:r>
              <w:rPr>
                <w:rFonts w:eastAsia="Arial" w:cstheme="minorHAnsi"/>
                <w:color w:val="18161F"/>
              </w:rPr>
              <w:t xml:space="preserve"> </w:t>
            </w:r>
            <w:r>
              <w:rPr>
                <w:rFonts w:eastAsia="Arial" w:cstheme="minorHAnsi"/>
                <w:color w:val="18161F"/>
                <w:spacing w:val="-22"/>
              </w:rPr>
              <w:t>basses</w:t>
            </w:r>
            <w:r>
              <w:rPr>
                <w:rFonts w:eastAsia="Arial" w:cstheme="minorHAnsi"/>
                <w:color w:val="18161F"/>
              </w:rPr>
              <w:t>,</w:t>
            </w:r>
            <w:r>
              <w:rPr>
                <w:rFonts w:eastAsia="Arial" w:cstheme="minorHAnsi"/>
                <w:color w:val="18161F"/>
                <w:spacing w:val="8"/>
              </w:rPr>
              <w:t xml:space="preserve"> </w:t>
            </w:r>
            <w:r>
              <w:rPr>
                <w:rFonts w:eastAsia="Arial" w:cstheme="minorHAnsi"/>
                <w:color w:val="18161F"/>
                <w:w w:val="86"/>
              </w:rPr>
              <w:t>n</w:t>
            </w:r>
            <w:r>
              <w:rPr>
                <w:rFonts w:eastAsia="Arial" w:cstheme="minorHAnsi"/>
                <w:color w:val="18161F"/>
                <w:w w:val="111"/>
              </w:rPr>
              <w:t>o</w:t>
            </w:r>
            <w:r>
              <w:rPr>
                <w:rFonts w:eastAsia="Arial" w:cstheme="minorHAnsi"/>
                <w:color w:val="18161F"/>
                <w:w w:val="89"/>
              </w:rPr>
              <w:t>i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96"/>
              </w:rPr>
              <w:t>e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</w:rPr>
              <w:t xml:space="preserve"> </w:t>
            </w:r>
            <w:r>
              <w:rPr>
                <w:rFonts w:eastAsia="Arial" w:cstheme="minorHAnsi"/>
                <w:color w:val="18161F"/>
                <w:spacing w:val="-17"/>
              </w:rPr>
              <w:t>(</w:t>
            </w:r>
            <w:r>
              <w:rPr>
                <w:rFonts w:eastAsia="Arial" w:cstheme="minorHAnsi"/>
                <w:color w:val="18161F"/>
                <w:w w:val="81"/>
              </w:rPr>
              <w:t>p</w:t>
            </w:r>
            <w:r>
              <w:rPr>
                <w:rFonts w:eastAsia="Arial" w:cstheme="minorHAnsi"/>
                <w:color w:val="18161F"/>
                <w:w w:val="101"/>
              </w:rPr>
              <w:t>o</w:t>
            </w:r>
            <w:r>
              <w:rPr>
                <w:rFonts w:eastAsia="Arial" w:cstheme="minorHAnsi"/>
                <w:color w:val="18161F"/>
                <w:w w:val="152"/>
              </w:rPr>
              <w:t>i</w:t>
            </w:r>
            <w:r>
              <w:rPr>
                <w:rFonts w:eastAsia="Arial" w:cstheme="minorHAnsi"/>
                <w:color w:val="18161F"/>
                <w:w w:val="86"/>
              </w:rPr>
              <w:t>n</w:t>
            </w:r>
            <w:r>
              <w:rPr>
                <w:rFonts w:eastAsia="Arial" w:cstheme="minorHAnsi"/>
                <w:color w:val="18161F"/>
                <w:w w:val="173"/>
              </w:rPr>
              <w:t>t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81"/>
              </w:rPr>
              <w:t>e</w:t>
            </w:r>
            <w:r>
              <w:rPr>
                <w:rFonts w:eastAsia="Arial" w:cstheme="minorHAnsi"/>
                <w:color w:val="18161F"/>
                <w:w w:val="107"/>
              </w:rPr>
              <w:t>s</w:t>
            </w:r>
            <w:r>
              <w:rPr>
                <w:rFonts w:eastAsia="Arial" w:cstheme="minorHAnsi"/>
                <w:color w:val="18161F"/>
                <w:spacing w:val="-4"/>
              </w:rPr>
              <w:t xml:space="preserve"> </w:t>
            </w:r>
            <w:r>
              <w:rPr>
                <w:rFonts w:eastAsia="Arial" w:cstheme="minorHAnsi"/>
                <w:color w:val="18161F"/>
                <w:w w:val="126"/>
              </w:rPr>
              <w:t>d</w:t>
            </w:r>
            <w:r>
              <w:rPr>
                <w:rFonts w:eastAsia="Arial" w:cstheme="minorHAnsi"/>
                <w:color w:val="18161F"/>
                <w:w w:val="81"/>
              </w:rPr>
              <w:t>e</w:t>
            </w:r>
            <w:r>
              <w:rPr>
                <w:rFonts w:eastAsia="Arial" w:cstheme="minorHAnsi"/>
                <w:color w:val="18161F"/>
                <w:spacing w:val="1"/>
              </w:rPr>
              <w:t xml:space="preserve"> </w:t>
            </w:r>
            <w:r>
              <w:rPr>
                <w:rFonts w:eastAsia="Arial" w:cstheme="minorHAnsi"/>
                <w:color w:val="18161F"/>
              </w:rPr>
              <w:t>38</w:t>
            </w:r>
            <w:r>
              <w:rPr>
                <w:rFonts w:eastAsia="Arial" w:cstheme="minorHAnsi"/>
                <w:color w:val="18161F"/>
                <w:spacing w:val="16"/>
              </w:rPr>
              <w:t xml:space="preserve"> </w:t>
            </w:r>
            <w:r>
              <w:rPr>
                <w:rFonts w:cstheme="minorHAnsi"/>
                <w:color w:val="18161F"/>
              </w:rPr>
              <w:t>à</w:t>
            </w:r>
            <w:r>
              <w:rPr>
                <w:rFonts w:cstheme="minorHAnsi"/>
                <w:color w:val="18161F"/>
                <w:spacing w:val="7"/>
              </w:rPr>
              <w:t xml:space="preserve"> </w:t>
            </w:r>
            <w:r>
              <w:rPr>
                <w:rFonts w:eastAsia="Arial" w:cstheme="minorHAnsi"/>
                <w:color w:val="18161F"/>
                <w:w w:val="111"/>
              </w:rPr>
              <w:t>48</w:t>
            </w:r>
            <w:r>
              <w:rPr>
                <w:rFonts w:eastAsia="Arial" w:cstheme="minorHAnsi"/>
                <w:color w:val="18161F"/>
                <w:w w:val="9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rFonts w:eastAsia="Arial" w:cstheme="minorHAnsi"/>
                <w:b/>
                <w:color w:val="18161F"/>
                <w:w w:val="93"/>
              </w:rPr>
              <w:t xml:space="preserve">27,12 </w:t>
            </w:r>
            <w:r>
              <w:rPr>
                <w:b/>
              </w:rPr>
              <w:t>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68C" w:rsidRDefault="00B0268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68C" w:rsidRDefault="00B0268C">
            <w:pPr>
              <w:jc w:val="center"/>
              <w:rPr>
                <w:b/>
                <w:highlight w:val="yellow"/>
              </w:rPr>
            </w:pPr>
          </w:p>
        </w:tc>
      </w:tr>
      <w:tr w:rsidR="00B0268C" w:rsidTr="00B0268C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6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68C" w:rsidRDefault="00B0268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fldChar w:fldCharType="begin"/>
            </w:r>
            <w:r>
              <w:rPr>
                <w:b/>
                <w:highlight w:val="yellow"/>
              </w:rPr>
              <w:instrText xml:space="preserve"> =SUM(above) </w:instrText>
            </w:r>
            <w:r>
              <w:rPr>
                <w:b/>
                <w:highlight w:val="yellow"/>
              </w:rPr>
              <w:fldChar w:fldCharType="separate"/>
            </w:r>
            <w:r>
              <w:rPr>
                <w:b/>
                <w:noProof/>
                <w:highlight w:val="yellow"/>
              </w:rPr>
              <w:t>280 €</w:t>
            </w:r>
            <w:r>
              <w:rPr>
                <w:b/>
                <w:highlight w:val="yellow"/>
              </w:rPr>
              <w:fldChar w:fldCharType="end"/>
            </w:r>
          </w:p>
        </w:tc>
      </w:tr>
    </w:tbl>
    <w:p w:rsidR="00873B14" w:rsidRDefault="00873B14" w:rsidP="00B0268C">
      <w:pPr>
        <w:tabs>
          <w:tab w:val="left" w:pos="368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-103823</wp:posOffset>
            </wp:positionH>
            <wp:positionV relativeFrom="paragraph">
              <wp:posOffset>263843</wp:posOffset>
            </wp:positionV>
            <wp:extent cx="213995" cy="228600"/>
            <wp:effectExtent l="11748" t="7302" r="0" b="7303"/>
            <wp:wrapNone/>
            <wp:docPr id="1" name="Graphique 1" descr="Ciseau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Ciseaux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74765">
                      <a:off x="0" y="0"/>
                      <a:ext cx="2139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</w:t>
      </w:r>
    </w:p>
    <w:p w:rsidR="00873B14" w:rsidRDefault="00873B14" w:rsidP="00873B14">
      <w:pPr>
        <w:tabs>
          <w:tab w:val="left" w:pos="3686"/>
        </w:tabs>
        <w:spacing w:after="0"/>
      </w:pPr>
      <w:bookmarkStart w:id="1" w:name="_Hlk107384015"/>
      <w:r>
        <w:t xml:space="preserve">       --------------------------------------------------------------------------------------------------------------------------------------------</w:t>
      </w:r>
    </w:p>
    <w:p w:rsidR="00873B14" w:rsidRDefault="00873B14" w:rsidP="00873B14">
      <w:pPr>
        <w:spacing w:after="0"/>
        <w:jc w:val="center"/>
        <w:rPr>
          <w:sz w:val="20"/>
          <w:szCs w:val="20"/>
        </w:rPr>
      </w:pPr>
      <w:bookmarkStart w:id="2" w:name="_Hlk107384065"/>
      <w:bookmarkEnd w:id="1"/>
      <w:r>
        <w:rPr>
          <w:sz w:val="20"/>
          <w:szCs w:val="20"/>
        </w:rPr>
        <w:t>Coupon à nous retourner pour au plus tard, le 18 Août 2022. Merci.</w:t>
      </w:r>
    </w:p>
    <w:p w:rsidR="00873B14" w:rsidRDefault="00873B14" w:rsidP="00873B14">
      <w:pPr>
        <w:spacing w:after="0"/>
        <w:jc w:val="center"/>
        <w:rPr>
          <w:sz w:val="20"/>
          <w:szCs w:val="20"/>
        </w:rPr>
      </w:pPr>
    </w:p>
    <w:p w:rsidR="00873B14" w:rsidRDefault="00873B14" w:rsidP="00873B14">
      <w:r>
        <w:t>NOM et Prénom de l’élève</w:t>
      </w:r>
      <w:proofErr w:type="gramStart"/>
      <w:r>
        <w:t> :…</w:t>
      </w:r>
      <w:proofErr w:type="gramEnd"/>
      <w:r>
        <w:t>……………………………………………………………..</w:t>
      </w:r>
    </w:p>
    <w:p w:rsidR="00873B14" w:rsidRDefault="00873B14" w:rsidP="00873B14">
      <w:r>
        <w:t xml:space="preserve">Classe :  </w:t>
      </w:r>
      <w:r>
        <w:rPr>
          <w:b/>
        </w:rPr>
        <w:t>2</w:t>
      </w:r>
      <w:r w:rsidRPr="00873B14">
        <w:rPr>
          <w:b/>
          <w:vertAlign w:val="superscript"/>
        </w:rPr>
        <w:t>nde</w:t>
      </w:r>
      <w:r>
        <w:rPr>
          <w:b/>
        </w:rPr>
        <w:t xml:space="preserve"> Bac Pro. M.A.V.A</w:t>
      </w:r>
    </w:p>
    <w:bookmarkEnd w:id="2"/>
    <w:p w:rsidR="00B0268C" w:rsidRDefault="00B0268C" w:rsidP="00B0268C">
      <w:pPr>
        <w:tabs>
          <w:tab w:val="left" w:pos="1985"/>
          <w:tab w:val="left" w:pos="2410"/>
        </w:tabs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  <w:gridCol w:w="236"/>
        <w:gridCol w:w="6568"/>
        <w:gridCol w:w="1134"/>
      </w:tblGrid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Caisse à outils (76 pièces)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150 €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Jeu de 9 clés </w:t>
            </w:r>
            <w:proofErr w:type="spellStart"/>
            <w:r>
              <w:t>torx</w:t>
            </w:r>
            <w:proofErr w:type="spellEnd"/>
            <w:r>
              <w:t xml:space="preserve"> longues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21,60 €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paire de lunettes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4,67 €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boîte de gants de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17,40 €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pantalon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26,60 €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sweat – </w:t>
            </w:r>
            <w:proofErr w:type="spellStart"/>
            <w:r>
              <w:t>shirt</w:t>
            </w:r>
            <w:proofErr w:type="spellEnd"/>
            <w:r>
              <w:t xml:space="preserve"> (bleu/brodé)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13,70 €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>1 polo (rouge/brodé)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b/>
              </w:rPr>
              <w:t>18,84 €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r>
              <w:t xml:space="preserve">1 paire de </w:t>
            </w:r>
            <w:r>
              <w:rPr>
                <w:rFonts w:eastAsia="Arial" w:cstheme="minorHAnsi"/>
                <w:color w:val="18161F"/>
                <w:w w:val="82"/>
              </w:rPr>
              <w:t>c</w:t>
            </w:r>
            <w:r>
              <w:rPr>
                <w:rFonts w:eastAsia="Arial" w:cstheme="minorHAnsi"/>
                <w:color w:val="18161F"/>
                <w:w w:val="96"/>
              </w:rPr>
              <w:t>h</w:t>
            </w:r>
            <w:r>
              <w:rPr>
                <w:rFonts w:eastAsia="Arial" w:cstheme="minorHAnsi"/>
                <w:color w:val="18161F"/>
                <w:w w:val="101"/>
              </w:rPr>
              <w:t>a</w:t>
            </w:r>
            <w:r>
              <w:rPr>
                <w:rFonts w:eastAsia="Arial" w:cstheme="minorHAnsi"/>
                <w:color w:val="18161F"/>
                <w:w w:val="106"/>
              </w:rPr>
              <w:t>u</w:t>
            </w:r>
            <w:r>
              <w:rPr>
                <w:rFonts w:eastAsia="Arial" w:cstheme="minorHAnsi"/>
                <w:color w:val="18161F"/>
                <w:w w:val="101"/>
              </w:rPr>
              <w:t>s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96"/>
              </w:rPr>
              <w:t>e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  <w:spacing w:val="15"/>
              </w:rPr>
              <w:t xml:space="preserve"> </w:t>
            </w:r>
            <w:r>
              <w:rPr>
                <w:rFonts w:eastAsia="Arial" w:cstheme="minorHAnsi"/>
                <w:color w:val="18161F"/>
              </w:rPr>
              <w:t>de</w:t>
            </w:r>
            <w:r>
              <w:rPr>
                <w:rFonts w:eastAsia="Arial" w:cstheme="minorHAnsi"/>
                <w:color w:val="18161F"/>
                <w:spacing w:val="12"/>
              </w:rPr>
              <w:t xml:space="preserve"> </w:t>
            </w:r>
            <w:r>
              <w:rPr>
                <w:rFonts w:eastAsia="Arial" w:cstheme="minorHAnsi"/>
                <w:color w:val="18161F"/>
                <w:w w:val="84"/>
              </w:rPr>
              <w:t>s</w:t>
            </w:r>
            <w:r>
              <w:rPr>
                <w:rFonts w:eastAsia="Arial" w:cstheme="minorHAnsi"/>
                <w:color w:val="18161F"/>
                <w:w w:val="101"/>
              </w:rPr>
              <w:t>éc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89"/>
              </w:rPr>
              <w:t>i</w:t>
            </w:r>
            <w:r>
              <w:rPr>
                <w:rFonts w:eastAsia="Arial" w:cstheme="minorHAnsi"/>
                <w:color w:val="18161F"/>
                <w:w w:val="152"/>
              </w:rPr>
              <w:t>t</w:t>
            </w:r>
            <w:r>
              <w:rPr>
                <w:rFonts w:eastAsia="Arial" w:cstheme="minorHAnsi"/>
                <w:color w:val="18161F"/>
                <w:w w:val="91"/>
              </w:rPr>
              <w:t>é</w:t>
            </w:r>
            <w:r>
              <w:rPr>
                <w:rFonts w:eastAsia="Arial" w:cstheme="minorHAnsi"/>
                <w:color w:val="18161F"/>
              </w:rPr>
              <w:t xml:space="preserve"> </w:t>
            </w:r>
            <w:r>
              <w:rPr>
                <w:rFonts w:eastAsia="Arial" w:cstheme="minorHAnsi"/>
                <w:color w:val="18161F"/>
                <w:spacing w:val="-22"/>
              </w:rPr>
              <w:t>basses</w:t>
            </w:r>
            <w:r>
              <w:rPr>
                <w:rFonts w:eastAsia="Arial" w:cstheme="minorHAnsi"/>
                <w:color w:val="18161F"/>
              </w:rPr>
              <w:t>,</w:t>
            </w:r>
            <w:r>
              <w:rPr>
                <w:rFonts w:eastAsia="Arial" w:cstheme="minorHAnsi"/>
                <w:color w:val="18161F"/>
                <w:spacing w:val="8"/>
              </w:rPr>
              <w:t xml:space="preserve"> </w:t>
            </w:r>
            <w:r>
              <w:rPr>
                <w:rFonts w:eastAsia="Arial" w:cstheme="minorHAnsi"/>
                <w:color w:val="18161F"/>
                <w:w w:val="86"/>
              </w:rPr>
              <w:t>n</w:t>
            </w:r>
            <w:r>
              <w:rPr>
                <w:rFonts w:eastAsia="Arial" w:cstheme="minorHAnsi"/>
                <w:color w:val="18161F"/>
                <w:w w:val="111"/>
              </w:rPr>
              <w:t>o</w:t>
            </w:r>
            <w:r>
              <w:rPr>
                <w:rFonts w:eastAsia="Arial" w:cstheme="minorHAnsi"/>
                <w:color w:val="18161F"/>
                <w:w w:val="89"/>
              </w:rPr>
              <w:t>i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96"/>
              </w:rPr>
              <w:t>e</w:t>
            </w:r>
            <w:r>
              <w:rPr>
                <w:rFonts w:eastAsia="Arial" w:cstheme="minorHAnsi"/>
                <w:color w:val="18161F"/>
                <w:w w:val="95"/>
              </w:rPr>
              <w:t>s</w:t>
            </w:r>
            <w:r>
              <w:rPr>
                <w:rFonts w:eastAsia="Arial" w:cstheme="minorHAnsi"/>
                <w:color w:val="18161F"/>
              </w:rPr>
              <w:t xml:space="preserve"> </w:t>
            </w:r>
            <w:r>
              <w:rPr>
                <w:rFonts w:eastAsia="Arial" w:cstheme="minorHAnsi"/>
                <w:color w:val="18161F"/>
                <w:spacing w:val="-17"/>
              </w:rPr>
              <w:t>(</w:t>
            </w:r>
            <w:r>
              <w:rPr>
                <w:rFonts w:eastAsia="Arial" w:cstheme="minorHAnsi"/>
                <w:color w:val="18161F"/>
                <w:w w:val="81"/>
              </w:rPr>
              <w:t>p</w:t>
            </w:r>
            <w:r>
              <w:rPr>
                <w:rFonts w:eastAsia="Arial" w:cstheme="minorHAnsi"/>
                <w:color w:val="18161F"/>
                <w:w w:val="101"/>
              </w:rPr>
              <w:t>o</w:t>
            </w:r>
            <w:r>
              <w:rPr>
                <w:rFonts w:eastAsia="Arial" w:cstheme="minorHAnsi"/>
                <w:color w:val="18161F"/>
                <w:w w:val="152"/>
              </w:rPr>
              <w:t>i</w:t>
            </w:r>
            <w:r>
              <w:rPr>
                <w:rFonts w:eastAsia="Arial" w:cstheme="minorHAnsi"/>
                <w:color w:val="18161F"/>
                <w:w w:val="86"/>
              </w:rPr>
              <w:t>n</w:t>
            </w:r>
            <w:r>
              <w:rPr>
                <w:rFonts w:eastAsia="Arial" w:cstheme="minorHAnsi"/>
                <w:color w:val="18161F"/>
                <w:w w:val="173"/>
              </w:rPr>
              <w:t>t</w:t>
            </w:r>
            <w:r>
              <w:rPr>
                <w:rFonts w:eastAsia="Arial" w:cstheme="minorHAnsi"/>
                <w:color w:val="18161F"/>
                <w:w w:val="96"/>
              </w:rPr>
              <w:t>u</w:t>
            </w:r>
            <w:r>
              <w:rPr>
                <w:rFonts w:eastAsia="Arial" w:cstheme="minorHAnsi"/>
                <w:color w:val="18161F"/>
                <w:w w:val="135"/>
              </w:rPr>
              <w:t>r</w:t>
            </w:r>
            <w:r>
              <w:rPr>
                <w:rFonts w:eastAsia="Arial" w:cstheme="minorHAnsi"/>
                <w:color w:val="18161F"/>
                <w:w w:val="81"/>
              </w:rPr>
              <w:t>e</w:t>
            </w:r>
            <w:r>
              <w:rPr>
                <w:rFonts w:eastAsia="Arial" w:cstheme="minorHAnsi"/>
                <w:color w:val="18161F"/>
                <w:w w:val="107"/>
              </w:rPr>
              <w:t>s</w:t>
            </w:r>
            <w:r>
              <w:rPr>
                <w:rFonts w:eastAsia="Arial" w:cstheme="minorHAnsi"/>
                <w:color w:val="18161F"/>
                <w:spacing w:val="-4"/>
              </w:rPr>
              <w:t xml:space="preserve"> </w:t>
            </w:r>
            <w:r>
              <w:rPr>
                <w:rFonts w:eastAsia="Arial" w:cstheme="minorHAnsi"/>
                <w:color w:val="18161F"/>
                <w:w w:val="126"/>
              </w:rPr>
              <w:t>d</w:t>
            </w:r>
            <w:r>
              <w:rPr>
                <w:rFonts w:eastAsia="Arial" w:cstheme="minorHAnsi"/>
                <w:color w:val="18161F"/>
                <w:w w:val="81"/>
              </w:rPr>
              <w:t>e</w:t>
            </w:r>
            <w:r>
              <w:rPr>
                <w:rFonts w:eastAsia="Arial" w:cstheme="minorHAnsi"/>
                <w:color w:val="18161F"/>
                <w:spacing w:val="1"/>
              </w:rPr>
              <w:t xml:space="preserve"> </w:t>
            </w:r>
            <w:r>
              <w:rPr>
                <w:rFonts w:eastAsia="Arial" w:cstheme="minorHAnsi"/>
                <w:color w:val="18161F"/>
              </w:rPr>
              <w:t>38</w:t>
            </w:r>
            <w:r>
              <w:rPr>
                <w:rFonts w:eastAsia="Arial" w:cstheme="minorHAnsi"/>
                <w:color w:val="18161F"/>
                <w:spacing w:val="16"/>
              </w:rPr>
              <w:t xml:space="preserve"> </w:t>
            </w:r>
            <w:r>
              <w:rPr>
                <w:rFonts w:cstheme="minorHAnsi"/>
                <w:color w:val="18161F"/>
              </w:rPr>
              <w:t>à</w:t>
            </w:r>
            <w:r>
              <w:rPr>
                <w:rFonts w:cstheme="minorHAnsi"/>
                <w:color w:val="18161F"/>
                <w:spacing w:val="7"/>
              </w:rPr>
              <w:t xml:space="preserve"> </w:t>
            </w:r>
            <w:r>
              <w:rPr>
                <w:rFonts w:eastAsia="Arial" w:cstheme="minorHAnsi"/>
                <w:color w:val="18161F"/>
                <w:w w:val="111"/>
              </w:rPr>
              <w:t>48</w:t>
            </w:r>
            <w:r>
              <w:rPr>
                <w:rFonts w:eastAsia="Arial" w:cstheme="minorHAnsi"/>
                <w:color w:val="18161F"/>
                <w:w w:val="9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</w:pPr>
            <w:r>
              <w:rPr>
                <w:rFonts w:eastAsia="Arial" w:cstheme="minorHAnsi"/>
                <w:b/>
                <w:color w:val="18161F"/>
                <w:w w:val="93"/>
              </w:rPr>
              <w:t xml:space="preserve">27,12 </w:t>
            </w:r>
            <w:r>
              <w:rPr>
                <w:b/>
              </w:rPr>
              <w:t>€</w:t>
            </w:r>
          </w:p>
        </w:tc>
      </w:tr>
      <w:tr w:rsidR="00B0268C" w:rsidTr="00B0268C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6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68C" w:rsidRDefault="00B0268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68C" w:rsidRDefault="00B0268C">
            <w:pPr>
              <w:jc w:val="center"/>
              <w:rPr>
                <w:b/>
                <w:highlight w:val="yellow"/>
              </w:rPr>
            </w:pPr>
          </w:p>
        </w:tc>
      </w:tr>
      <w:tr w:rsidR="00B0268C" w:rsidTr="00B0268C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68C" w:rsidRDefault="00B0268C"/>
        </w:tc>
        <w:tc>
          <w:tcPr>
            <w:tcW w:w="6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68C" w:rsidRDefault="00B0268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8C" w:rsidRDefault="00B0268C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fldChar w:fldCharType="begin"/>
            </w:r>
            <w:r>
              <w:rPr>
                <w:b/>
                <w:highlight w:val="yellow"/>
              </w:rPr>
              <w:instrText xml:space="preserve"> =SUM(above) </w:instrText>
            </w:r>
            <w:r>
              <w:rPr>
                <w:b/>
                <w:highlight w:val="yellow"/>
              </w:rPr>
              <w:fldChar w:fldCharType="separate"/>
            </w:r>
            <w:r>
              <w:rPr>
                <w:b/>
                <w:noProof/>
                <w:highlight w:val="yellow"/>
              </w:rPr>
              <w:t>280 €</w:t>
            </w:r>
            <w:r>
              <w:rPr>
                <w:b/>
                <w:highlight w:val="yellow"/>
              </w:rPr>
              <w:fldChar w:fldCharType="end"/>
            </w:r>
          </w:p>
        </w:tc>
      </w:tr>
    </w:tbl>
    <w:p w:rsidR="005E260D" w:rsidRDefault="005E260D" w:rsidP="00B0268C">
      <w:pPr>
        <w:pStyle w:val="Paragraphedeliste"/>
        <w:numPr>
          <w:ilvl w:val="0"/>
          <w:numId w:val="7"/>
        </w:numPr>
        <w:spacing w:line="254" w:lineRule="auto"/>
      </w:pPr>
      <w:r>
        <w:t>Chèque</w:t>
      </w:r>
    </w:p>
    <w:p w:rsidR="005E260D" w:rsidRDefault="005E260D" w:rsidP="00B0268C">
      <w:pPr>
        <w:pStyle w:val="Paragraphedeliste"/>
        <w:numPr>
          <w:ilvl w:val="0"/>
          <w:numId w:val="7"/>
        </w:numPr>
        <w:spacing w:line="254" w:lineRule="auto"/>
      </w:pPr>
      <w:r>
        <w:t>Espèces</w:t>
      </w:r>
    </w:p>
    <w:p w:rsidR="00F25052" w:rsidRPr="00F25052" w:rsidRDefault="00F25052" w:rsidP="00873B14">
      <w:pPr>
        <w:tabs>
          <w:tab w:val="left" w:pos="1985"/>
          <w:tab w:val="left" w:pos="2410"/>
        </w:tabs>
      </w:pPr>
    </w:p>
    <w:sectPr w:rsidR="00F25052" w:rsidRPr="00F25052" w:rsidSect="00AD2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7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98" w:rsidRDefault="00A13798" w:rsidP="00D94D57">
      <w:pPr>
        <w:spacing w:after="0" w:line="240" w:lineRule="auto"/>
      </w:pPr>
      <w:r>
        <w:separator/>
      </w:r>
    </w:p>
  </w:endnote>
  <w:endnote w:type="continuationSeparator" w:id="0">
    <w:p w:rsidR="00A13798" w:rsidRDefault="00A13798" w:rsidP="00D9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D9" w:rsidRDefault="006D3E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64" w:rsidRPr="009F6AD4" w:rsidRDefault="00AB1064" w:rsidP="00AB1064">
    <w:pPr>
      <w:pStyle w:val="Pieddepage"/>
      <w:jc w:val="center"/>
      <w:rPr>
        <w:sz w:val="18"/>
        <w:szCs w:val="18"/>
      </w:rPr>
    </w:pPr>
    <w:r w:rsidRPr="009F6AD4">
      <w:rPr>
        <w:sz w:val="18"/>
        <w:szCs w:val="18"/>
      </w:rPr>
      <w:t>2, Boulevard Saint Jean-Baptiste De La Salle – B.P. 305 – 22003 SAINT-BRIEUC Cedex 1</w:t>
    </w:r>
  </w:p>
  <w:p w:rsidR="00AB1064" w:rsidRPr="009F6AD4" w:rsidRDefault="00AB1064" w:rsidP="00AB1064">
    <w:pPr>
      <w:pStyle w:val="Pieddepage"/>
      <w:jc w:val="center"/>
      <w:rPr>
        <w:sz w:val="18"/>
        <w:szCs w:val="18"/>
      </w:rPr>
    </w:pPr>
  </w:p>
  <w:p w:rsidR="00AB1064" w:rsidRPr="009F6AD4" w:rsidRDefault="00AB1064" w:rsidP="00AB1064">
    <w:pPr>
      <w:pStyle w:val="Pieddepage"/>
      <w:jc w:val="center"/>
      <w:rPr>
        <w:sz w:val="18"/>
        <w:szCs w:val="18"/>
      </w:rPr>
    </w:pPr>
    <w:r w:rsidRPr="009F6AD4">
      <w:rPr>
        <w:sz w:val="18"/>
        <w:szCs w:val="18"/>
      </w:rPr>
      <w:t>Tél : 02 96 68 39 39 – FAX : 02 96 33 80 59 – lycee@sacrecoeur22.com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D9" w:rsidRDefault="006D3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98" w:rsidRDefault="00A13798" w:rsidP="00D94D57">
      <w:pPr>
        <w:spacing w:after="0" w:line="240" w:lineRule="auto"/>
      </w:pPr>
      <w:r>
        <w:separator/>
      </w:r>
    </w:p>
  </w:footnote>
  <w:footnote w:type="continuationSeparator" w:id="0">
    <w:p w:rsidR="00A13798" w:rsidRDefault="00A13798" w:rsidP="00D9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D9" w:rsidRDefault="006D3E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D57" w:rsidRDefault="00D94D57" w:rsidP="006D3ED9">
    <w:pPr>
      <w:pStyle w:val="En-tte"/>
      <w:tabs>
        <w:tab w:val="clear" w:pos="4536"/>
        <w:tab w:val="clear" w:pos="9072"/>
        <w:tab w:val="left" w:pos="3105"/>
        <w:tab w:val="left" w:pos="69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1359535</wp:posOffset>
          </wp:positionH>
          <wp:positionV relativeFrom="paragraph">
            <wp:posOffset>-134620</wp:posOffset>
          </wp:positionV>
          <wp:extent cx="1447800" cy="415420"/>
          <wp:effectExtent l="0" t="0" r="0" b="3810"/>
          <wp:wrapNone/>
          <wp:docPr id="20" name="Image 20" descr="Le label « lycée des métiers » - Lycée des métiers Bel 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e label « lycée des métiers » - Lycée des métiers Bel 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3150235</wp:posOffset>
          </wp:positionH>
          <wp:positionV relativeFrom="paragraph">
            <wp:posOffset>-182880</wp:posOffset>
          </wp:positionV>
          <wp:extent cx="761854" cy="581025"/>
          <wp:effectExtent l="0" t="0" r="635" b="0"/>
          <wp:wrapNone/>
          <wp:docPr id="19" name="Image 19" descr="C:\Users\Accueil\AppData\Local\Microsoft\Windows\INetCache\Content.MSO\81005E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ccueil\AppData\Local\Microsoft\Windows\INetCache\Content.MSO\81005E39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5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438275" cy="677649"/>
          <wp:effectExtent l="0" t="0" r="0" b="8255"/>
          <wp:wrapNone/>
          <wp:docPr id="15" name="Image 15" descr="Saint Yves – Sacré Coeur La S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ndeau" descr="Saint Yves – Sacré Coeur La Sa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7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6D3ED9">
      <w:tab/>
    </w:r>
    <w:r w:rsidR="006D3ED9">
      <w:rPr>
        <w:noProof/>
      </w:rPr>
      <w:drawing>
        <wp:inline distT="0" distB="0" distL="0" distR="0" wp14:anchorId="7875FD9E" wp14:editId="598386DE">
          <wp:extent cx="1152525" cy="247015"/>
          <wp:effectExtent l="0" t="0" r="9525" b="63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52525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D9" w:rsidRDefault="006D3E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36F"/>
    <w:multiLevelType w:val="hybridMultilevel"/>
    <w:tmpl w:val="83109376"/>
    <w:lvl w:ilvl="0" w:tplc="08B440BE">
      <w:start w:val="1"/>
      <w:numFmt w:val="bullet"/>
      <w:lvlText w:val=""/>
      <w:lvlJc w:val="left"/>
      <w:pPr>
        <w:ind w:left="88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1" w15:restartNumberingAfterBreak="0">
    <w:nsid w:val="26FD6057"/>
    <w:multiLevelType w:val="hybridMultilevel"/>
    <w:tmpl w:val="5252AE80"/>
    <w:lvl w:ilvl="0" w:tplc="08B440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6A9"/>
    <w:multiLevelType w:val="hybridMultilevel"/>
    <w:tmpl w:val="8620EAF2"/>
    <w:lvl w:ilvl="0" w:tplc="08B440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6EF"/>
    <w:multiLevelType w:val="hybridMultilevel"/>
    <w:tmpl w:val="3C3C4B14"/>
    <w:lvl w:ilvl="0" w:tplc="00528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748AD"/>
    <w:multiLevelType w:val="hybridMultilevel"/>
    <w:tmpl w:val="CB6CABD6"/>
    <w:lvl w:ilvl="0" w:tplc="08B440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40A80"/>
    <w:multiLevelType w:val="hybridMultilevel"/>
    <w:tmpl w:val="BB38FF30"/>
    <w:lvl w:ilvl="0" w:tplc="61E61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57"/>
    <w:rsid w:val="0008550A"/>
    <w:rsid w:val="000C6414"/>
    <w:rsid w:val="001C39A5"/>
    <w:rsid w:val="00292C87"/>
    <w:rsid w:val="002C6FEB"/>
    <w:rsid w:val="002F1E73"/>
    <w:rsid w:val="00336D33"/>
    <w:rsid w:val="003A414F"/>
    <w:rsid w:val="00401A5A"/>
    <w:rsid w:val="00433D7E"/>
    <w:rsid w:val="004344E1"/>
    <w:rsid w:val="00447CB1"/>
    <w:rsid w:val="0048329C"/>
    <w:rsid w:val="004925EA"/>
    <w:rsid w:val="00492F5B"/>
    <w:rsid w:val="004961C0"/>
    <w:rsid w:val="005239F6"/>
    <w:rsid w:val="005442C1"/>
    <w:rsid w:val="005E260D"/>
    <w:rsid w:val="005E796E"/>
    <w:rsid w:val="006D3ED9"/>
    <w:rsid w:val="00740557"/>
    <w:rsid w:val="00752441"/>
    <w:rsid w:val="007F19C3"/>
    <w:rsid w:val="00863793"/>
    <w:rsid w:val="00873B14"/>
    <w:rsid w:val="008A7CBF"/>
    <w:rsid w:val="008B537D"/>
    <w:rsid w:val="009F6AD4"/>
    <w:rsid w:val="00A13798"/>
    <w:rsid w:val="00A80A8D"/>
    <w:rsid w:val="00A81820"/>
    <w:rsid w:val="00A85120"/>
    <w:rsid w:val="00A86B75"/>
    <w:rsid w:val="00AB1064"/>
    <w:rsid w:val="00AD2317"/>
    <w:rsid w:val="00B0268C"/>
    <w:rsid w:val="00B95A85"/>
    <w:rsid w:val="00C1566E"/>
    <w:rsid w:val="00C9498B"/>
    <w:rsid w:val="00D52953"/>
    <w:rsid w:val="00D90C3B"/>
    <w:rsid w:val="00D93CA0"/>
    <w:rsid w:val="00D94D57"/>
    <w:rsid w:val="00DB75C8"/>
    <w:rsid w:val="00DC74E6"/>
    <w:rsid w:val="00E14465"/>
    <w:rsid w:val="00E62B10"/>
    <w:rsid w:val="00E77C97"/>
    <w:rsid w:val="00F00601"/>
    <w:rsid w:val="00F25052"/>
    <w:rsid w:val="00F27548"/>
    <w:rsid w:val="00F3130C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D90F"/>
  <w15:chartTrackingRefBased/>
  <w15:docId w15:val="{662D4F6B-3F61-4303-AF21-35EBFAD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D57"/>
  </w:style>
  <w:style w:type="paragraph" w:styleId="Pieddepage">
    <w:name w:val="footer"/>
    <w:basedOn w:val="Normal"/>
    <w:link w:val="PieddepageCar"/>
    <w:uiPriority w:val="99"/>
    <w:unhideWhenUsed/>
    <w:rsid w:val="00D9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D57"/>
  </w:style>
  <w:style w:type="paragraph" w:styleId="Paragraphedeliste">
    <w:name w:val="List Paragraph"/>
    <w:basedOn w:val="Normal"/>
    <w:uiPriority w:val="34"/>
    <w:qFormat/>
    <w:rsid w:val="009F6A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2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Ensemble Scolaire St Yves Sacre Coeur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Nathalie Vadet</cp:lastModifiedBy>
  <cp:revision>2</cp:revision>
  <dcterms:created xsi:type="dcterms:W3CDTF">2022-07-11T10:17:00Z</dcterms:created>
  <dcterms:modified xsi:type="dcterms:W3CDTF">2022-07-11T10:17:00Z</dcterms:modified>
</cp:coreProperties>
</file>